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320" w:line="240" w:lineRule="auto"/>
        <w:rPr>
          <w:sz w:val="24"/>
          <w:szCs w:val="24"/>
          <w:u w:val="single"/>
        </w:rPr>
      </w:pPr>
      <w:r w:rsidDel="00000000" w:rsidR="00000000" w:rsidRPr="00000000">
        <w:rPr>
          <w:sz w:val="24"/>
          <w:szCs w:val="24"/>
          <w:u w:val="single"/>
          <w:rtl w:val="0"/>
        </w:rPr>
        <w:t xml:space="preserve">Worksheet 7: Final Exam Preparation</w:t>
      </w:r>
    </w:p>
    <w:p w:rsidR="00000000" w:rsidDel="00000000" w:rsidP="00000000" w:rsidRDefault="00000000" w:rsidRPr="00000000" w14:paraId="00000002">
      <w:pPr>
        <w:widowControl w:val="0"/>
        <w:spacing w:after="320" w:line="240" w:lineRule="auto"/>
        <w:rPr>
          <w:sz w:val="24"/>
          <w:szCs w:val="24"/>
        </w:rPr>
      </w:pPr>
      <w:r w:rsidDel="00000000" w:rsidR="00000000" w:rsidRPr="00000000">
        <w:rPr>
          <w:sz w:val="24"/>
          <w:szCs w:val="24"/>
          <w:rtl w:val="0"/>
        </w:rPr>
        <w:t xml:space="preserve">Please note that this worksheet is NOT a guideline for the final exam. All information provided throughout the course is open to be included on the exam. This preparation exercise is one of the many tools our students can utilize to study, however, other means of review are still recommended. No rubric will be provided for this worksheet.</w:t>
      </w:r>
    </w:p>
    <w:p w:rsidR="00000000" w:rsidDel="00000000" w:rsidP="00000000" w:rsidRDefault="00000000" w:rsidRPr="00000000" w14:paraId="00000003">
      <w:pPr>
        <w:widowControl w:val="0"/>
        <w:spacing w:after="320" w:line="240" w:lineRule="auto"/>
        <w:rPr>
          <w:sz w:val="24"/>
          <w:szCs w:val="24"/>
        </w:rPr>
      </w:pPr>
      <w:r w:rsidDel="00000000" w:rsidR="00000000" w:rsidRPr="00000000">
        <w:rPr>
          <w:sz w:val="24"/>
          <w:szCs w:val="24"/>
          <w:rtl w:val="0"/>
        </w:rPr>
        <w:t xml:space="preserve">DEFINITIONS:</w:t>
      </w:r>
    </w:p>
    <w:p w:rsidR="00000000" w:rsidDel="00000000" w:rsidP="00000000" w:rsidRDefault="00000000" w:rsidRPr="00000000" w14:paraId="00000004">
      <w:pPr>
        <w:widowControl w:val="0"/>
        <w:numPr>
          <w:ilvl w:val="0"/>
          <w:numId w:val="4"/>
        </w:numPr>
        <w:spacing w:after="0" w:afterAutospacing="0" w:line="360" w:lineRule="auto"/>
        <w:ind w:left="720" w:hanging="360"/>
      </w:pPr>
      <w:r w:rsidDel="00000000" w:rsidR="00000000" w:rsidRPr="00000000">
        <w:rPr>
          <w:rtl w:val="0"/>
        </w:rPr>
        <w:t xml:space="preserve">Advanced Foot Care Nurse:</w:t>
      </w:r>
    </w:p>
    <w:p w:rsidR="00000000" w:rsidDel="00000000" w:rsidP="00000000" w:rsidRDefault="00000000" w:rsidRPr="00000000" w14:paraId="00000005">
      <w:pPr>
        <w:widowControl w:val="0"/>
        <w:numPr>
          <w:ilvl w:val="0"/>
          <w:numId w:val="4"/>
        </w:numPr>
        <w:spacing w:after="0" w:afterAutospacing="0" w:line="360" w:lineRule="auto"/>
        <w:ind w:left="720" w:hanging="360"/>
      </w:pPr>
      <w:r w:rsidDel="00000000" w:rsidR="00000000" w:rsidRPr="00000000">
        <w:rPr>
          <w:rtl w:val="0"/>
        </w:rPr>
        <w:t xml:space="preserve">Dorsal:</w:t>
      </w:r>
    </w:p>
    <w:p w:rsidR="00000000" w:rsidDel="00000000" w:rsidP="00000000" w:rsidRDefault="00000000" w:rsidRPr="00000000" w14:paraId="00000006">
      <w:pPr>
        <w:widowControl w:val="0"/>
        <w:numPr>
          <w:ilvl w:val="0"/>
          <w:numId w:val="4"/>
        </w:numPr>
        <w:spacing w:after="0" w:afterAutospacing="0" w:line="360" w:lineRule="auto"/>
        <w:ind w:left="720" w:hanging="360"/>
      </w:pPr>
      <w:r w:rsidDel="00000000" w:rsidR="00000000" w:rsidRPr="00000000">
        <w:rPr>
          <w:rtl w:val="0"/>
        </w:rPr>
        <w:t xml:space="preserve">Medial:</w:t>
      </w:r>
    </w:p>
    <w:p w:rsidR="00000000" w:rsidDel="00000000" w:rsidP="00000000" w:rsidRDefault="00000000" w:rsidRPr="00000000" w14:paraId="00000007">
      <w:pPr>
        <w:widowControl w:val="0"/>
        <w:numPr>
          <w:ilvl w:val="0"/>
          <w:numId w:val="4"/>
        </w:numPr>
        <w:spacing w:after="0" w:afterAutospacing="0" w:line="360" w:lineRule="auto"/>
        <w:ind w:left="720" w:hanging="360"/>
      </w:pPr>
      <w:r w:rsidDel="00000000" w:rsidR="00000000" w:rsidRPr="00000000">
        <w:rPr>
          <w:rtl w:val="0"/>
        </w:rPr>
        <w:t xml:space="preserve">Distal:</w:t>
      </w:r>
    </w:p>
    <w:p w:rsidR="00000000" w:rsidDel="00000000" w:rsidP="00000000" w:rsidRDefault="00000000" w:rsidRPr="00000000" w14:paraId="00000008">
      <w:pPr>
        <w:widowControl w:val="0"/>
        <w:numPr>
          <w:ilvl w:val="0"/>
          <w:numId w:val="4"/>
        </w:numPr>
        <w:spacing w:after="0" w:afterAutospacing="0" w:line="360" w:lineRule="auto"/>
        <w:ind w:left="720" w:hanging="360"/>
      </w:pPr>
      <w:r w:rsidDel="00000000" w:rsidR="00000000" w:rsidRPr="00000000">
        <w:rPr>
          <w:rtl w:val="0"/>
        </w:rPr>
        <w:t xml:space="preserve">Hallux:</w:t>
      </w:r>
    </w:p>
    <w:p w:rsidR="00000000" w:rsidDel="00000000" w:rsidP="00000000" w:rsidRDefault="00000000" w:rsidRPr="00000000" w14:paraId="00000009">
      <w:pPr>
        <w:widowControl w:val="0"/>
        <w:numPr>
          <w:ilvl w:val="0"/>
          <w:numId w:val="4"/>
        </w:numPr>
        <w:spacing w:after="0" w:afterAutospacing="0" w:line="360" w:lineRule="auto"/>
        <w:ind w:left="720" w:hanging="360"/>
      </w:pPr>
      <w:r w:rsidDel="00000000" w:rsidR="00000000" w:rsidRPr="00000000">
        <w:rPr>
          <w:rtl w:val="0"/>
        </w:rPr>
        <w:t xml:space="preserve">Gait:</w:t>
      </w:r>
    </w:p>
    <w:p w:rsidR="00000000" w:rsidDel="00000000" w:rsidP="00000000" w:rsidRDefault="00000000" w:rsidRPr="00000000" w14:paraId="0000000A">
      <w:pPr>
        <w:widowControl w:val="0"/>
        <w:numPr>
          <w:ilvl w:val="0"/>
          <w:numId w:val="4"/>
        </w:numPr>
        <w:spacing w:after="0" w:afterAutospacing="0" w:line="360" w:lineRule="auto"/>
        <w:ind w:left="720" w:hanging="360"/>
      </w:pPr>
      <w:r w:rsidDel="00000000" w:rsidR="00000000" w:rsidRPr="00000000">
        <w:rPr>
          <w:rtl w:val="0"/>
        </w:rPr>
        <w:t xml:space="preserve">Peripheral Vascular Disease:</w:t>
      </w:r>
    </w:p>
    <w:p w:rsidR="00000000" w:rsidDel="00000000" w:rsidP="00000000" w:rsidRDefault="00000000" w:rsidRPr="00000000" w14:paraId="0000000B">
      <w:pPr>
        <w:widowControl w:val="0"/>
        <w:numPr>
          <w:ilvl w:val="0"/>
          <w:numId w:val="4"/>
        </w:numPr>
        <w:spacing w:after="0" w:afterAutospacing="0" w:line="360" w:lineRule="auto"/>
        <w:ind w:left="720" w:hanging="360"/>
      </w:pPr>
      <w:r w:rsidDel="00000000" w:rsidR="00000000" w:rsidRPr="00000000">
        <w:rPr>
          <w:rtl w:val="0"/>
        </w:rPr>
        <w:t xml:space="preserve">Subjective data:</w:t>
      </w:r>
    </w:p>
    <w:p w:rsidR="00000000" w:rsidDel="00000000" w:rsidP="00000000" w:rsidRDefault="00000000" w:rsidRPr="00000000" w14:paraId="0000000C">
      <w:pPr>
        <w:widowControl w:val="0"/>
        <w:numPr>
          <w:ilvl w:val="0"/>
          <w:numId w:val="4"/>
        </w:numPr>
        <w:spacing w:after="0" w:afterAutospacing="0" w:line="360" w:lineRule="auto"/>
        <w:ind w:left="720" w:hanging="360"/>
      </w:pPr>
      <w:r w:rsidDel="00000000" w:rsidR="00000000" w:rsidRPr="00000000">
        <w:rPr>
          <w:rtl w:val="0"/>
        </w:rPr>
        <w:t xml:space="preserve">Orthopedist:</w:t>
      </w:r>
    </w:p>
    <w:p w:rsidR="00000000" w:rsidDel="00000000" w:rsidP="00000000" w:rsidRDefault="00000000" w:rsidRPr="00000000" w14:paraId="0000000D">
      <w:pPr>
        <w:widowControl w:val="0"/>
        <w:numPr>
          <w:ilvl w:val="0"/>
          <w:numId w:val="4"/>
        </w:numPr>
        <w:spacing w:after="320" w:line="360" w:lineRule="auto"/>
        <w:ind w:left="720" w:hanging="360"/>
      </w:pPr>
      <w:r w:rsidDel="00000000" w:rsidR="00000000" w:rsidRPr="00000000">
        <w:rPr>
          <w:rtl w:val="0"/>
        </w:rPr>
        <w:t xml:space="preserve">Reflexologist:</w:t>
      </w:r>
    </w:p>
    <w:p w:rsidR="00000000" w:rsidDel="00000000" w:rsidP="00000000" w:rsidRDefault="00000000" w:rsidRPr="00000000" w14:paraId="0000000E">
      <w:pPr>
        <w:widowControl w:val="0"/>
        <w:spacing w:after="320" w:line="240" w:lineRule="auto"/>
        <w:rPr>
          <w:sz w:val="24"/>
          <w:szCs w:val="24"/>
        </w:rPr>
      </w:pPr>
      <w:r w:rsidDel="00000000" w:rsidR="00000000" w:rsidRPr="00000000">
        <w:rPr>
          <w:sz w:val="24"/>
          <w:szCs w:val="24"/>
          <w:rtl w:val="0"/>
        </w:rPr>
        <w:t xml:space="preserve">FILL IN THE BLANK:</w:t>
      </w:r>
    </w:p>
    <w:p w:rsidR="00000000" w:rsidDel="00000000" w:rsidP="00000000" w:rsidRDefault="00000000" w:rsidRPr="00000000" w14:paraId="0000000F">
      <w:pPr>
        <w:widowControl w:val="0"/>
        <w:spacing w:after="320" w:line="240" w:lineRule="auto"/>
        <w:rPr/>
      </w:pPr>
      <w:r w:rsidDel="00000000" w:rsidR="00000000" w:rsidRPr="00000000">
        <w:rPr>
          <w:rFonts w:ascii="Arial Unicode MS" w:cs="Arial Unicode MS" w:eastAsia="Arial Unicode MS" w:hAnsi="Arial Unicode MS"/>
          <w:rtl w:val="0"/>
        </w:rPr>
        <w:t xml:space="preserve">-Certain disease processes and disorders are known to affect the feet including ⎽⎽⎽⎽⎽⎽⎽⎽⎽⎽⎽⎽⎽⎽⎽⎽(1) and ⎽⎽⎽⎽⎽⎽⎽⎽⎽⎽⎽⎽⎽⎽⎽⎽(2). “1” is at high risk for developing nail and foot conditions as a result of ⎽⎽⎽⎽⎽⎽⎽⎽⎽⎽⎽⎽⎽⎽⎽⎽, ⎽⎽⎽⎽⎽⎽⎽⎽⎽⎽⎽⎽⎽⎽⎽⎽, and ⎽⎽⎽⎽⎽⎽⎽⎽⎽⎽⎽⎽⎽⎽⎽⎽. As a result of lack of sensation, these clients should put a ⎽⎽⎽⎽⎽⎽⎽⎽⎽⎽⎽⎽⎽⎽⎽⎽on the floor of their bathroom. When informed that a client has “2”, the nurse should ⎽⎽⎽⎽⎽⎽⎽⎽⎽⎽⎽⎽⎽⎽⎽⎽ provided care.</w:t>
      </w:r>
    </w:p>
    <w:p w:rsidR="00000000" w:rsidDel="00000000" w:rsidP="00000000" w:rsidRDefault="00000000" w:rsidRPr="00000000" w14:paraId="00000010">
      <w:pPr>
        <w:widowControl w:val="0"/>
        <w:spacing w:after="320" w:line="240" w:lineRule="auto"/>
        <w:rPr/>
      </w:pPr>
      <w:r w:rsidDel="00000000" w:rsidR="00000000" w:rsidRPr="00000000">
        <w:rPr>
          <w:rFonts w:ascii="Arial Unicode MS" w:cs="Arial Unicode MS" w:eastAsia="Arial Unicode MS" w:hAnsi="Arial Unicode MS"/>
          <w:rtl w:val="0"/>
        </w:rPr>
        <w:t xml:space="preserve">-As individuals age, so do their feet. Five common changes in their body (</w:t>
        <w:tab/>
        <w:t xml:space="preserve">⎽⎽⎽⎽⎽⎽⎽⎽⎽⎽⎽⎽⎽⎽⎽⎽,</w:t>
        <w:tab/>
        <w:t xml:space="preserve">⎽⎽⎽⎽⎽⎽⎽⎽⎽⎽⎽⎽⎽⎽⎽⎽, ⎽⎽⎽⎽⎽⎽⎽⎽⎽⎽⎽⎽⎽⎽⎽⎽, ⎽⎽⎽⎽⎽⎽⎽⎽⎽⎽⎽⎽⎽⎽⎽⎽, and ⎽⎽⎽⎽⎽⎽⎽⎽⎽⎽⎽⎽⎽⎽⎽⎽) will often lead to further complications in their feet. In the space provided below, describe how these changes directly affect the feet.</w:t>
      </w:r>
    </w:p>
    <w:p w:rsidR="00000000" w:rsidDel="00000000" w:rsidP="00000000" w:rsidRDefault="00000000" w:rsidRPr="00000000" w14:paraId="00000011">
      <w:pPr>
        <w:widowControl w:val="0"/>
        <w:numPr>
          <w:ilvl w:val="0"/>
          <w:numId w:val="5"/>
        </w:numPr>
        <w:spacing w:after="0" w:afterAutospacing="0" w:line="240" w:lineRule="auto"/>
        <w:ind w:left="720" w:hanging="360"/>
      </w:pPr>
      <w:r w:rsidDel="00000000" w:rsidR="00000000" w:rsidRPr="00000000">
        <w:rPr>
          <w:rtl w:val="0"/>
        </w:rPr>
      </w:r>
    </w:p>
    <w:p w:rsidR="00000000" w:rsidDel="00000000" w:rsidP="00000000" w:rsidRDefault="00000000" w:rsidRPr="00000000" w14:paraId="00000012">
      <w:pPr>
        <w:widowControl w:val="0"/>
        <w:numPr>
          <w:ilvl w:val="0"/>
          <w:numId w:val="5"/>
        </w:numPr>
        <w:spacing w:after="0" w:afterAutospacing="0" w:line="240" w:lineRule="auto"/>
        <w:ind w:left="720" w:hanging="360"/>
      </w:pPr>
      <w:r w:rsidDel="00000000" w:rsidR="00000000" w:rsidRPr="00000000">
        <w:rPr>
          <w:rtl w:val="0"/>
        </w:rPr>
      </w:r>
    </w:p>
    <w:p w:rsidR="00000000" w:rsidDel="00000000" w:rsidP="00000000" w:rsidRDefault="00000000" w:rsidRPr="00000000" w14:paraId="00000013">
      <w:pPr>
        <w:widowControl w:val="0"/>
        <w:numPr>
          <w:ilvl w:val="0"/>
          <w:numId w:val="5"/>
        </w:numPr>
        <w:spacing w:after="0" w:afterAutospacing="0" w:line="240" w:lineRule="auto"/>
        <w:ind w:left="720" w:hanging="360"/>
      </w:pPr>
      <w:r w:rsidDel="00000000" w:rsidR="00000000" w:rsidRPr="00000000">
        <w:rPr>
          <w:rtl w:val="0"/>
        </w:rPr>
      </w:r>
    </w:p>
    <w:p w:rsidR="00000000" w:rsidDel="00000000" w:rsidP="00000000" w:rsidRDefault="00000000" w:rsidRPr="00000000" w14:paraId="00000014">
      <w:pPr>
        <w:widowControl w:val="0"/>
        <w:numPr>
          <w:ilvl w:val="0"/>
          <w:numId w:val="5"/>
        </w:numPr>
        <w:spacing w:after="0" w:afterAutospacing="0" w:line="240" w:lineRule="auto"/>
        <w:ind w:left="720" w:hanging="360"/>
      </w:pPr>
      <w:r w:rsidDel="00000000" w:rsidR="00000000" w:rsidRPr="00000000">
        <w:rPr>
          <w:rtl w:val="0"/>
        </w:rPr>
      </w:r>
    </w:p>
    <w:p w:rsidR="00000000" w:rsidDel="00000000" w:rsidP="00000000" w:rsidRDefault="00000000" w:rsidRPr="00000000" w14:paraId="00000015">
      <w:pPr>
        <w:widowControl w:val="0"/>
        <w:numPr>
          <w:ilvl w:val="0"/>
          <w:numId w:val="5"/>
        </w:numPr>
        <w:spacing w:after="320" w:line="240" w:lineRule="auto"/>
        <w:ind w:left="720" w:hanging="360"/>
      </w:pPr>
      <w:r w:rsidDel="00000000" w:rsidR="00000000" w:rsidRPr="00000000">
        <w:rPr>
          <w:rtl w:val="0"/>
        </w:rPr>
      </w:r>
    </w:p>
    <w:p w:rsidR="00000000" w:rsidDel="00000000" w:rsidP="00000000" w:rsidRDefault="00000000" w:rsidRPr="00000000" w14:paraId="00000016">
      <w:pPr>
        <w:widowControl w:val="0"/>
        <w:spacing w:after="320" w:line="240" w:lineRule="auto"/>
        <w:rPr>
          <w:sz w:val="24"/>
          <w:szCs w:val="24"/>
        </w:rPr>
      </w:pPr>
      <w:r w:rsidDel="00000000" w:rsidR="00000000" w:rsidRPr="00000000">
        <w:rPr>
          <w:sz w:val="24"/>
          <w:szCs w:val="24"/>
          <w:rtl w:val="0"/>
        </w:rPr>
        <w:t xml:space="preserve">TRUE OR FALSE:</w:t>
      </w:r>
    </w:p>
    <w:p w:rsidR="00000000" w:rsidDel="00000000" w:rsidP="00000000" w:rsidRDefault="00000000" w:rsidRPr="00000000" w14:paraId="00000017">
      <w:pPr>
        <w:widowControl w:val="0"/>
        <w:numPr>
          <w:ilvl w:val="0"/>
          <w:numId w:val="2"/>
        </w:numPr>
        <w:spacing w:after="0" w:afterAutospacing="0" w:line="240" w:lineRule="auto"/>
        <w:ind w:left="720" w:hanging="360"/>
      </w:pPr>
      <w:r w:rsidDel="00000000" w:rsidR="00000000" w:rsidRPr="00000000">
        <w:rPr>
          <w:rtl w:val="0"/>
        </w:rPr>
        <w:t xml:space="preserve">Fungal nails are often thick in nature</w:t>
        <w:tab/>
        <w:tab/>
        <w:tab/>
        <w:tab/>
        <w:t xml:space="preserve">T / F</w:t>
      </w:r>
    </w:p>
    <w:p w:rsidR="00000000" w:rsidDel="00000000" w:rsidP="00000000" w:rsidRDefault="00000000" w:rsidRPr="00000000" w14:paraId="00000018">
      <w:pPr>
        <w:widowControl w:val="0"/>
        <w:numPr>
          <w:ilvl w:val="0"/>
          <w:numId w:val="2"/>
        </w:numPr>
        <w:spacing w:after="0" w:afterAutospacing="0" w:line="240" w:lineRule="auto"/>
        <w:ind w:left="720" w:hanging="360"/>
      </w:pPr>
      <w:r w:rsidDel="00000000" w:rsidR="00000000" w:rsidRPr="00000000">
        <w:rPr>
          <w:rtl w:val="0"/>
        </w:rPr>
        <w:t xml:space="preserve">Onychauxis nails are difficult to trim</w:t>
        <w:tab/>
        <w:tab/>
        <w:tab/>
        <w:tab/>
        <w:t xml:space="preserve">T / F</w:t>
      </w:r>
    </w:p>
    <w:p w:rsidR="00000000" w:rsidDel="00000000" w:rsidP="00000000" w:rsidRDefault="00000000" w:rsidRPr="00000000" w14:paraId="00000019">
      <w:pPr>
        <w:widowControl w:val="0"/>
        <w:numPr>
          <w:ilvl w:val="0"/>
          <w:numId w:val="2"/>
        </w:numPr>
        <w:spacing w:after="0" w:afterAutospacing="0" w:line="240" w:lineRule="auto"/>
        <w:ind w:left="720" w:hanging="360"/>
      </w:pPr>
      <w:r w:rsidDel="00000000" w:rsidR="00000000" w:rsidRPr="00000000">
        <w:rPr>
          <w:rtl w:val="0"/>
        </w:rPr>
        <w:t xml:space="preserve">All callusing should be removed during a treatment</w:t>
        <w:tab/>
        <w:tab/>
        <w:t xml:space="preserve">T / F</w:t>
      </w:r>
    </w:p>
    <w:p w:rsidR="00000000" w:rsidDel="00000000" w:rsidP="00000000" w:rsidRDefault="00000000" w:rsidRPr="00000000" w14:paraId="0000001A">
      <w:pPr>
        <w:widowControl w:val="0"/>
        <w:numPr>
          <w:ilvl w:val="0"/>
          <w:numId w:val="2"/>
        </w:numPr>
        <w:spacing w:after="0" w:afterAutospacing="0" w:line="240" w:lineRule="auto"/>
        <w:ind w:left="720" w:hanging="360"/>
      </w:pPr>
      <w:r w:rsidDel="00000000" w:rsidR="00000000" w:rsidRPr="00000000">
        <w:rPr>
          <w:rtl w:val="0"/>
        </w:rPr>
        <w:t xml:space="preserve">Vertical Ridges are not a normal component of aging</w:t>
        <w:tab/>
        <w:t xml:space="preserve">T / F</w:t>
      </w:r>
    </w:p>
    <w:p w:rsidR="00000000" w:rsidDel="00000000" w:rsidP="00000000" w:rsidRDefault="00000000" w:rsidRPr="00000000" w14:paraId="0000001B">
      <w:pPr>
        <w:widowControl w:val="0"/>
        <w:numPr>
          <w:ilvl w:val="0"/>
          <w:numId w:val="2"/>
        </w:numPr>
        <w:spacing w:after="0" w:afterAutospacing="0" w:line="240" w:lineRule="auto"/>
        <w:ind w:left="720" w:hanging="360"/>
      </w:pPr>
      <w:r w:rsidDel="00000000" w:rsidR="00000000" w:rsidRPr="00000000">
        <w:rPr>
          <w:rtl w:val="0"/>
        </w:rPr>
        <w:t xml:space="preserve">Nail atrophy can result from underlying diseases</w:t>
        <w:tab/>
        <w:tab/>
        <w:t xml:space="preserve">T / F</w:t>
      </w:r>
    </w:p>
    <w:p w:rsidR="00000000" w:rsidDel="00000000" w:rsidP="00000000" w:rsidRDefault="00000000" w:rsidRPr="00000000" w14:paraId="0000001C">
      <w:pPr>
        <w:widowControl w:val="0"/>
        <w:numPr>
          <w:ilvl w:val="0"/>
          <w:numId w:val="2"/>
        </w:numPr>
        <w:spacing w:after="0" w:afterAutospacing="0" w:line="240" w:lineRule="auto"/>
        <w:ind w:left="720" w:hanging="360"/>
      </w:pPr>
      <w:r w:rsidDel="00000000" w:rsidR="00000000" w:rsidRPr="00000000">
        <w:rPr>
          <w:rtl w:val="0"/>
        </w:rPr>
        <w:t xml:space="preserve">The #1 cause of Tinea Pedis in communal pools</w:t>
        <w:tab/>
        <w:tab/>
        <w:t xml:space="preserve">T / F</w:t>
      </w:r>
    </w:p>
    <w:p w:rsidR="00000000" w:rsidDel="00000000" w:rsidP="00000000" w:rsidRDefault="00000000" w:rsidRPr="00000000" w14:paraId="0000001D">
      <w:pPr>
        <w:widowControl w:val="0"/>
        <w:numPr>
          <w:ilvl w:val="0"/>
          <w:numId w:val="2"/>
        </w:numPr>
        <w:spacing w:after="0" w:afterAutospacing="0" w:line="240" w:lineRule="auto"/>
        <w:ind w:left="720" w:hanging="360"/>
      </w:pPr>
      <w:r w:rsidDel="00000000" w:rsidR="00000000" w:rsidRPr="00000000">
        <w:rPr>
          <w:rtl w:val="0"/>
        </w:rPr>
        <w:t xml:space="preserve">Smoking can lead to psoriasis</w:t>
        <w:tab/>
        <w:tab/>
        <w:tab/>
        <w:tab/>
        <w:t xml:space="preserve">T / F</w:t>
      </w:r>
    </w:p>
    <w:p w:rsidR="00000000" w:rsidDel="00000000" w:rsidP="00000000" w:rsidRDefault="00000000" w:rsidRPr="00000000" w14:paraId="0000001E">
      <w:pPr>
        <w:widowControl w:val="0"/>
        <w:numPr>
          <w:ilvl w:val="0"/>
          <w:numId w:val="2"/>
        </w:numPr>
        <w:spacing w:after="0" w:afterAutospacing="0" w:line="240" w:lineRule="auto"/>
        <w:ind w:left="720" w:hanging="360"/>
      </w:pPr>
      <w:r w:rsidDel="00000000" w:rsidR="00000000" w:rsidRPr="00000000">
        <w:rPr>
          <w:rtl w:val="0"/>
        </w:rPr>
        <w:t xml:space="preserve">There are 4 types of melanoma to the nail</w:t>
        <w:tab/>
        <w:tab/>
        <w:tab/>
        <w:t xml:space="preserve">T / F</w:t>
      </w:r>
    </w:p>
    <w:p w:rsidR="00000000" w:rsidDel="00000000" w:rsidP="00000000" w:rsidRDefault="00000000" w:rsidRPr="00000000" w14:paraId="0000001F">
      <w:pPr>
        <w:widowControl w:val="0"/>
        <w:numPr>
          <w:ilvl w:val="0"/>
          <w:numId w:val="2"/>
        </w:numPr>
        <w:spacing w:after="0" w:afterAutospacing="0" w:line="240" w:lineRule="auto"/>
        <w:ind w:left="720" w:hanging="360"/>
      </w:pPr>
      <w:r w:rsidDel="00000000" w:rsidR="00000000" w:rsidRPr="00000000">
        <w:rPr>
          <w:rtl w:val="0"/>
        </w:rPr>
        <w:t xml:space="preserve">Cotton balls are a great means to prevent ingrowns</w:t>
        <w:tab/>
        <w:tab/>
        <w:t xml:space="preserve">T / F</w:t>
      </w:r>
    </w:p>
    <w:p w:rsidR="00000000" w:rsidDel="00000000" w:rsidP="00000000" w:rsidRDefault="00000000" w:rsidRPr="00000000" w14:paraId="00000020">
      <w:pPr>
        <w:widowControl w:val="0"/>
        <w:numPr>
          <w:ilvl w:val="0"/>
          <w:numId w:val="2"/>
        </w:numPr>
        <w:spacing w:after="0" w:afterAutospacing="0" w:line="240" w:lineRule="auto"/>
        <w:ind w:left="720" w:hanging="360"/>
      </w:pPr>
      <w:r w:rsidDel="00000000" w:rsidR="00000000" w:rsidRPr="00000000">
        <w:rPr>
          <w:rtl w:val="0"/>
        </w:rPr>
        <w:t xml:space="preserve">You should never use antiperspirant on the feet</w:t>
        <w:tab/>
        <w:tab/>
        <w:t xml:space="preserve">T / F</w:t>
      </w:r>
    </w:p>
    <w:p w:rsidR="00000000" w:rsidDel="00000000" w:rsidP="00000000" w:rsidRDefault="00000000" w:rsidRPr="00000000" w14:paraId="00000021">
      <w:pPr>
        <w:widowControl w:val="0"/>
        <w:numPr>
          <w:ilvl w:val="0"/>
          <w:numId w:val="2"/>
        </w:numPr>
        <w:spacing w:after="0" w:afterAutospacing="0" w:line="240" w:lineRule="auto"/>
        <w:ind w:left="720" w:hanging="360"/>
      </w:pPr>
      <w:r w:rsidDel="00000000" w:rsidR="00000000" w:rsidRPr="00000000">
        <w:rPr>
          <w:rtl w:val="0"/>
        </w:rPr>
        <w:t xml:space="preserve">Corns are to be removed with a curette</w:t>
        <w:tab/>
        <w:tab/>
        <w:tab/>
        <w:t xml:space="preserve">T / F</w:t>
      </w:r>
    </w:p>
    <w:p w:rsidR="00000000" w:rsidDel="00000000" w:rsidP="00000000" w:rsidRDefault="00000000" w:rsidRPr="00000000" w14:paraId="00000022">
      <w:pPr>
        <w:widowControl w:val="0"/>
        <w:numPr>
          <w:ilvl w:val="0"/>
          <w:numId w:val="2"/>
        </w:numPr>
        <w:spacing w:after="0" w:afterAutospacing="0" w:line="240" w:lineRule="auto"/>
        <w:ind w:left="720" w:hanging="360"/>
      </w:pPr>
      <w:r w:rsidDel="00000000" w:rsidR="00000000" w:rsidRPr="00000000">
        <w:rPr>
          <w:rtl w:val="0"/>
        </w:rPr>
        <w:t xml:space="preserve">Onychogryphosis commonly occurs due to neglect</w:t>
        <w:tab/>
        <w:tab/>
        <w:t xml:space="preserve">T / F</w:t>
      </w:r>
    </w:p>
    <w:p w:rsidR="00000000" w:rsidDel="00000000" w:rsidP="00000000" w:rsidRDefault="00000000" w:rsidRPr="00000000" w14:paraId="00000023">
      <w:pPr>
        <w:widowControl w:val="0"/>
        <w:numPr>
          <w:ilvl w:val="0"/>
          <w:numId w:val="2"/>
        </w:numPr>
        <w:spacing w:after="0" w:afterAutospacing="0" w:line="240" w:lineRule="auto"/>
        <w:ind w:left="720" w:hanging="360"/>
      </w:pPr>
      <w:r w:rsidDel="00000000" w:rsidR="00000000" w:rsidRPr="00000000">
        <w:rPr>
          <w:rtl w:val="0"/>
        </w:rPr>
        <w:t xml:space="preserve"> Melanonychia is an infection to the hallux nail </w:t>
        <w:tab/>
        <w:tab/>
        <w:t xml:space="preserve">T / F</w:t>
      </w:r>
    </w:p>
    <w:p w:rsidR="00000000" w:rsidDel="00000000" w:rsidP="00000000" w:rsidRDefault="00000000" w:rsidRPr="00000000" w14:paraId="00000024">
      <w:pPr>
        <w:widowControl w:val="0"/>
        <w:numPr>
          <w:ilvl w:val="0"/>
          <w:numId w:val="2"/>
        </w:numPr>
        <w:spacing w:after="0" w:afterAutospacing="0" w:line="240" w:lineRule="auto"/>
        <w:ind w:left="720" w:hanging="360"/>
      </w:pPr>
      <w:r w:rsidDel="00000000" w:rsidR="00000000" w:rsidRPr="00000000">
        <w:rPr>
          <w:rtl w:val="0"/>
        </w:rPr>
        <w:t xml:space="preserve">Morton’s toe is not treatable</w:t>
        <w:tab/>
        <w:tab/>
        <w:tab/>
        <w:tab/>
        <w:tab/>
        <w:t xml:space="preserve">T / F</w:t>
      </w:r>
    </w:p>
    <w:p w:rsidR="00000000" w:rsidDel="00000000" w:rsidP="00000000" w:rsidRDefault="00000000" w:rsidRPr="00000000" w14:paraId="00000025">
      <w:pPr>
        <w:widowControl w:val="0"/>
        <w:numPr>
          <w:ilvl w:val="0"/>
          <w:numId w:val="2"/>
        </w:numPr>
        <w:spacing w:after="320" w:line="240" w:lineRule="auto"/>
        <w:ind w:left="720" w:hanging="360"/>
      </w:pPr>
      <w:r w:rsidDel="00000000" w:rsidR="00000000" w:rsidRPr="00000000">
        <w:rPr>
          <w:rtl w:val="0"/>
        </w:rPr>
        <w:t xml:space="preserve"> As a foot care nurse, we can treat clients with PVD</w:t>
        <w:tab/>
        <w:tab/>
        <w:t xml:space="preserve">T / F</w:t>
      </w:r>
    </w:p>
    <w:p w:rsidR="00000000" w:rsidDel="00000000" w:rsidP="00000000" w:rsidRDefault="00000000" w:rsidRPr="00000000" w14:paraId="00000026">
      <w:pPr>
        <w:widowControl w:val="0"/>
        <w:spacing w:after="320" w:line="240" w:lineRule="auto"/>
        <w:rPr>
          <w:sz w:val="24"/>
          <w:szCs w:val="24"/>
        </w:rPr>
      </w:pPr>
      <w:r w:rsidDel="00000000" w:rsidR="00000000" w:rsidRPr="00000000">
        <w:rPr>
          <w:sz w:val="24"/>
          <w:szCs w:val="24"/>
          <w:rtl w:val="0"/>
        </w:rPr>
        <w:t xml:space="preserve">QUESTION AND ANSWER:</w:t>
      </w:r>
    </w:p>
    <w:p w:rsidR="00000000" w:rsidDel="00000000" w:rsidP="00000000" w:rsidRDefault="00000000" w:rsidRPr="00000000" w14:paraId="00000027">
      <w:pPr>
        <w:widowControl w:val="0"/>
        <w:numPr>
          <w:ilvl w:val="0"/>
          <w:numId w:val="1"/>
        </w:numPr>
        <w:spacing w:after="320" w:line="240" w:lineRule="auto"/>
        <w:ind w:left="720" w:hanging="360"/>
      </w:pPr>
      <w:r w:rsidDel="00000000" w:rsidR="00000000" w:rsidRPr="00000000">
        <w:rPr>
          <w:rtl w:val="0"/>
        </w:rPr>
        <w:t xml:space="preserve">When charting, identify the four categories commonly used and determine what information should be included in each section.</w:t>
      </w:r>
    </w:p>
    <w:p w:rsidR="00000000" w:rsidDel="00000000" w:rsidP="00000000" w:rsidRDefault="00000000" w:rsidRPr="00000000" w14:paraId="00000028">
      <w:pPr>
        <w:widowControl w:val="0"/>
        <w:spacing w:after="320" w:line="240" w:lineRule="auto"/>
        <w:rPr/>
      </w:pPr>
      <w:r w:rsidDel="00000000" w:rsidR="00000000" w:rsidRPr="00000000">
        <w:rPr>
          <w:rtl w:val="0"/>
        </w:rPr>
      </w:r>
    </w:p>
    <w:p w:rsidR="00000000" w:rsidDel="00000000" w:rsidP="00000000" w:rsidRDefault="00000000" w:rsidRPr="00000000" w14:paraId="00000029">
      <w:pPr>
        <w:widowControl w:val="0"/>
        <w:spacing w:after="320" w:line="240" w:lineRule="auto"/>
        <w:rPr/>
      </w:pPr>
      <w:r w:rsidDel="00000000" w:rsidR="00000000" w:rsidRPr="00000000">
        <w:rPr>
          <w:rtl w:val="0"/>
        </w:rPr>
      </w:r>
    </w:p>
    <w:p w:rsidR="00000000" w:rsidDel="00000000" w:rsidP="00000000" w:rsidRDefault="00000000" w:rsidRPr="00000000" w14:paraId="0000002A">
      <w:pPr>
        <w:widowControl w:val="0"/>
        <w:numPr>
          <w:ilvl w:val="0"/>
          <w:numId w:val="1"/>
        </w:numPr>
        <w:spacing w:after="320" w:line="240" w:lineRule="auto"/>
        <w:ind w:left="720" w:hanging="360"/>
      </w:pPr>
      <w:r w:rsidDel="00000000" w:rsidR="00000000" w:rsidRPr="00000000">
        <w:rPr>
          <w:rtl w:val="0"/>
        </w:rPr>
        <w:t xml:space="preserve">What steps are required during the sterilization process? Keep in mind different cleaning products, pouches, indicators, forms, etc.</w:t>
      </w:r>
    </w:p>
    <w:p w:rsidR="00000000" w:rsidDel="00000000" w:rsidP="00000000" w:rsidRDefault="00000000" w:rsidRPr="00000000" w14:paraId="0000002B">
      <w:pPr>
        <w:widowControl w:val="0"/>
        <w:spacing w:after="320" w:line="240" w:lineRule="auto"/>
        <w:rPr/>
      </w:pPr>
      <w:r w:rsidDel="00000000" w:rsidR="00000000" w:rsidRPr="00000000">
        <w:rPr>
          <w:rtl w:val="0"/>
        </w:rPr>
      </w:r>
    </w:p>
    <w:p w:rsidR="00000000" w:rsidDel="00000000" w:rsidP="00000000" w:rsidRDefault="00000000" w:rsidRPr="00000000" w14:paraId="0000002C">
      <w:pPr>
        <w:widowControl w:val="0"/>
        <w:spacing w:after="320" w:line="240" w:lineRule="auto"/>
        <w:rPr/>
      </w:pPr>
      <w:r w:rsidDel="00000000" w:rsidR="00000000" w:rsidRPr="00000000">
        <w:rPr>
          <w:rtl w:val="0"/>
        </w:rPr>
      </w:r>
    </w:p>
    <w:p w:rsidR="00000000" w:rsidDel="00000000" w:rsidP="00000000" w:rsidRDefault="00000000" w:rsidRPr="00000000" w14:paraId="0000002D">
      <w:pPr>
        <w:widowControl w:val="0"/>
        <w:numPr>
          <w:ilvl w:val="0"/>
          <w:numId w:val="1"/>
        </w:numPr>
        <w:spacing w:after="320" w:line="240" w:lineRule="auto"/>
        <w:ind w:left="720" w:hanging="360"/>
      </w:pPr>
      <w:r w:rsidDel="00000000" w:rsidR="00000000" w:rsidRPr="00000000">
        <w:rPr>
          <w:rtl w:val="0"/>
        </w:rPr>
        <w:t xml:space="preserve">Define the scope of practice for an advanced foot care nurse?</w:t>
      </w:r>
    </w:p>
    <w:p w:rsidR="00000000" w:rsidDel="00000000" w:rsidP="00000000" w:rsidRDefault="00000000" w:rsidRPr="00000000" w14:paraId="0000002E">
      <w:pPr>
        <w:widowControl w:val="0"/>
        <w:spacing w:after="320" w:line="240" w:lineRule="auto"/>
        <w:rPr/>
      </w:pPr>
      <w:r w:rsidDel="00000000" w:rsidR="00000000" w:rsidRPr="00000000">
        <w:rPr>
          <w:rtl w:val="0"/>
        </w:rPr>
      </w:r>
    </w:p>
    <w:p w:rsidR="00000000" w:rsidDel="00000000" w:rsidP="00000000" w:rsidRDefault="00000000" w:rsidRPr="00000000" w14:paraId="0000002F">
      <w:pPr>
        <w:widowControl w:val="0"/>
        <w:spacing w:after="320" w:line="240" w:lineRule="auto"/>
        <w:rPr/>
      </w:pPr>
      <w:r w:rsidDel="00000000" w:rsidR="00000000" w:rsidRPr="00000000">
        <w:rPr>
          <w:rtl w:val="0"/>
        </w:rPr>
      </w:r>
    </w:p>
    <w:p w:rsidR="00000000" w:rsidDel="00000000" w:rsidP="00000000" w:rsidRDefault="00000000" w:rsidRPr="00000000" w14:paraId="00000030">
      <w:pPr>
        <w:widowControl w:val="0"/>
        <w:numPr>
          <w:ilvl w:val="0"/>
          <w:numId w:val="1"/>
        </w:numPr>
        <w:spacing w:after="320" w:line="240" w:lineRule="auto"/>
        <w:ind w:left="720" w:hanging="360"/>
      </w:pPr>
      <w:r w:rsidDel="00000000" w:rsidR="00000000" w:rsidRPr="00000000">
        <w:rPr>
          <w:rtl w:val="0"/>
        </w:rPr>
        <w:t xml:space="preserve">Which therapies are complementary to our practice?</w:t>
      </w:r>
    </w:p>
    <w:p w:rsidR="00000000" w:rsidDel="00000000" w:rsidP="00000000" w:rsidRDefault="00000000" w:rsidRPr="00000000" w14:paraId="00000031">
      <w:pPr>
        <w:widowControl w:val="0"/>
        <w:spacing w:after="320" w:line="240" w:lineRule="auto"/>
        <w:rPr/>
      </w:pPr>
      <w:r w:rsidDel="00000000" w:rsidR="00000000" w:rsidRPr="00000000">
        <w:rPr>
          <w:rtl w:val="0"/>
        </w:rPr>
      </w:r>
    </w:p>
    <w:p w:rsidR="00000000" w:rsidDel="00000000" w:rsidP="00000000" w:rsidRDefault="00000000" w:rsidRPr="00000000" w14:paraId="00000032">
      <w:pPr>
        <w:widowControl w:val="0"/>
        <w:numPr>
          <w:ilvl w:val="0"/>
          <w:numId w:val="1"/>
        </w:numPr>
        <w:spacing w:after="320" w:line="240" w:lineRule="auto"/>
        <w:ind w:left="720" w:hanging="360"/>
      </w:pPr>
      <w:r w:rsidDel="00000000" w:rsidR="00000000" w:rsidRPr="00000000">
        <w:rPr>
          <w:rtl w:val="0"/>
        </w:rPr>
        <w:t xml:space="preserve">What reliable resources can we refer to as foot care nurses?</w:t>
      </w:r>
    </w:p>
    <w:p w:rsidR="00000000" w:rsidDel="00000000" w:rsidP="00000000" w:rsidRDefault="00000000" w:rsidRPr="00000000" w14:paraId="00000033">
      <w:pPr>
        <w:widowControl w:val="0"/>
        <w:spacing w:after="320" w:line="240" w:lineRule="auto"/>
        <w:rPr/>
      </w:pPr>
      <w:r w:rsidDel="00000000" w:rsidR="00000000" w:rsidRPr="00000000">
        <w:rPr>
          <w:rtl w:val="0"/>
        </w:rPr>
      </w:r>
    </w:p>
    <w:p w:rsidR="00000000" w:rsidDel="00000000" w:rsidP="00000000" w:rsidRDefault="00000000" w:rsidRPr="00000000" w14:paraId="00000034">
      <w:pPr>
        <w:widowControl w:val="0"/>
        <w:spacing w:after="320" w:line="240" w:lineRule="auto"/>
        <w:rPr/>
      </w:pPr>
      <w:r w:rsidDel="00000000" w:rsidR="00000000" w:rsidRPr="00000000">
        <w:rPr>
          <w:rtl w:val="0"/>
        </w:rPr>
      </w:r>
    </w:p>
    <w:p w:rsidR="00000000" w:rsidDel="00000000" w:rsidP="00000000" w:rsidRDefault="00000000" w:rsidRPr="00000000" w14:paraId="00000035">
      <w:pPr>
        <w:widowControl w:val="0"/>
        <w:spacing w:after="320" w:line="240" w:lineRule="auto"/>
        <w:rPr>
          <w:sz w:val="24"/>
          <w:szCs w:val="24"/>
        </w:rPr>
      </w:pPr>
      <w:r w:rsidDel="00000000" w:rsidR="00000000" w:rsidRPr="00000000">
        <w:rPr>
          <w:sz w:val="24"/>
          <w:szCs w:val="24"/>
          <w:rtl w:val="0"/>
        </w:rPr>
        <w:t xml:space="preserve">CASE SCENARIO: </w:t>
      </w:r>
      <w:r w:rsidDel="00000000" w:rsidR="00000000" w:rsidRPr="00000000">
        <w:rPr>
          <w:i w:val="1"/>
          <w:sz w:val="24"/>
          <w:szCs w:val="24"/>
          <w:rtl w:val="0"/>
        </w:rPr>
        <w:t xml:space="preserve">John Doe (Jane’s husband) is here for his first appointment, as a result of encouragement from his wife. John is 69 years of age, has type 2 diabetes, worked in construction prior to retirement, smoked a pack a day for 20 years, and takes multiple medications. During the assessment portion of the appointment, you make note to his hammer toes (bilateral 2nd and 3rd digits), all nails are thick &amp; fungal like, his right hallux toe is inflamed/red/painful to touch, and a soft corn is identified between his left 2nd and 3rd toes. John shows signs of concern regarding the cleanliness of your tools, as he had a bad experience at a different facility. Prior to care, you reassure him all equipment is sterilized. Once the treatment has come to an end, John is satisfied his feet were properly cared to. He looks forward to his next appointment in six weeks.</w:t>
      </w:r>
      <w:r w:rsidDel="00000000" w:rsidR="00000000" w:rsidRPr="00000000">
        <w:rPr>
          <w:rtl w:val="0"/>
        </w:rPr>
      </w:r>
    </w:p>
    <w:p w:rsidR="00000000" w:rsidDel="00000000" w:rsidP="00000000" w:rsidRDefault="00000000" w:rsidRPr="00000000" w14:paraId="00000036">
      <w:pPr>
        <w:widowControl w:val="0"/>
        <w:numPr>
          <w:ilvl w:val="0"/>
          <w:numId w:val="3"/>
        </w:numPr>
        <w:spacing w:after="320" w:line="240" w:lineRule="auto"/>
        <w:ind w:left="720" w:hanging="360"/>
      </w:pPr>
      <w:r w:rsidDel="00000000" w:rsidR="00000000" w:rsidRPr="00000000">
        <w:rPr>
          <w:rtl w:val="0"/>
        </w:rPr>
        <w:t xml:space="preserve">Pretend you are J.D. Fill out an admissions form (make up information that is not available in the case scenario summary).</w:t>
      </w:r>
    </w:p>
    <w:p w:rsidR="00000000" w:rsidDel="00000000" w:rsidP="00000000" w:rsidRDefault="00000000" w:rsidRPr="00000000" w14:paraId="00000037">
      <w:pPr>
        <w:widowControl w:val="0"/>
        <w:spacing w:after="320" w:line="240" w:lineRule="auto"/>
        <w:rPr/>
      </w:pPr>
      <w:r w:rsidDel="00000000" w:rsidR="00000000" w:rsidRPr="00000000">
        <w:rPr>
          <w:rtl w:val="0"/>
        </w:rPr>
      </w:r>
    </w:p>
    <w:p w:rsidR="00000000" w:rsidDel="00000000" w:rsidP="00000000" w:rsidRDefault="00000000" w:rsidRPr="00000000" w14:paraId="00000038">
      <w:pPr>
        <w:widowControl w:val="0"/>
        <w:spacing w:after="320" w:line="240" w:lineRule="auto"/>
        <w:rPr/>
      </w:pPr>
      <w:r w:rsidDel="00000000" w:rsidR="00000000" w:rsidRPr="00000000">
        <w:rPr>
          <w:rtl w:val="0"/>
        </w:rPr>
      </w:r>
    </w:p>
    <w:p w:rsidR="00000000" w:rsidDel="00000000" w:rsidP="00000000" w:rsidRDefault="00000000" w:rsidRPr="00000000" w14:paraId="00000039">
      <w:pPr>
        <w:widowControl w:val="0"/>
        <w:spacing w:after="320" w:line="240" w:lineRule="auto"/>
        <w:rPr/>
      </w:pPr>
      <w:r w:rsidDel="00000000" w:rsidR="00000000" w:rsidRPr="00000000">
        <w:rPr>
          <w:rtl w:val="0"/>
        </w:rPr>
      </w:r>
    </w:p>
    <w:p w:rsidR="00000000" w:rsidDel="00000000" w:rsidP="00000000" w:rsidRDefault="00000000" w:rsidRPr="00000000" w14:paraId="0000003A">
      <w:pPr>
        <w:widowControl w:val="0"/>
        <w:numPr>
          <w:ilvl w:val="0"/>
          <w:numId w:val="3"/>
        </w:numPr>
        <w:spacing w:after="320" w:line="240" w:lineRule="auto"/>
        <w:ind w:left="720" w:hanging="360"/>
      </w:pPr>
      <w:r w:rsidDel="00000000" w:rsidR="00000000" w:rsidRPr="00000000">
        <w:rPr>
          <w:rtl w:val="0"/>
        </w:rPr>
        <w:t xml:space="preserve">What risk factors can you identify that may lead to further complications for John’s feet?</w:t>
      </w:r>
    </w:p>
    <w:p w:rsidR="00000000" w:rsidDel="00000000" w:rsidP="00000000" w:rsidRDefault="00000000" w:rsidRPr="00000000" w14:paraId="0000003B">
      <w:pPr>
        <w:widowControl w:val="0"/>
        <w:spacing w:after="320" w:line="240" w:lineRule="auto"/>
        <w:rPr/>
      </w:pPr>
      <w:r w:rsidDel="00000000" w:rsidR="00000000" w:rsidRPr="00000000">
        <w:rPr>
          <w:rtl w:val="0"/>
        </w:rPr>
      </w:r>
    </w:p>
    <w:p w:rsidR="00000000" w:rsidDel="00000000" w:rsidP="00000000" w:rsidRDefault="00000000" w:rsidRPr="00000000" w14:paraId="0000003C">
      <w:pPr>
        <w:widowControl w:val="0"/>
        <w:spacing w:after="320" w:line="240" w:lineRule="auto"/>
        <w:rPr/>
      </w:pPr>
      <w:r w:rsidDel="00000000" w:rsidR="00000000" w:rsidRPr="00000000">
        <w:rPr>
          <w:rtl w:val="0"/>
        </w:rPr>
      </w:r>
    </w:p>
    <w:p w:rsidR="00000000" w:rsidDel="00000000" w:rsidP="00000000" w:rsidRDefault="00000000" w:rsidRPr="00000000" w14:paraId="0000003D">
      <w:pPr>
        <w:widowControl w:val="0"/>
        <w:spacing w:after="320" w:line="240" w:lineRule="auto"/>
        <w:rPr/>
      </w:pPr>
      <w:r w:rsidDel="00000000" w:rsidR="00000000" w:rsidRPr="00000000">
        <w:rPr>
          <w:rtl w:val="0"/>
        </w:rPr>
      </w:r>
    </w:p>
    <w:p w:rsidR="00000000" w:rsidDel="00000000" w:rsidP="00000000" w:rsidRDefault="00000000" w:rsidRPr="00000000" w14:paraId="0000003E">
      <w:pPr>
        <w:widowControl w:val="0"/>
        <w:spacing w:after="320" w:line="240" w:lineRule="auto"/>
        <w:rPr/>
      </w:pPr>
      <w:r w:rsidDel="00000000" w:rsidR="00000000" w:rsidRPr="00000000">
        <w:rPr>
          <w:rtl w:val="0"/>
        </w:rPr>
      </w:r>
    </w:p>
    <w:p w:rsidR="00000000" w:rsidDel="00000000" w:rsidP="00000000" w:rsidRDefault="00000000" w:rsidRPr="00000000" w14:paraId="0000003F">
      <w:pPr>
        <w:widowControl w:val="0"/>
        <w:spacing w:after="320" w:line="240" w:lineRule="auto"/>
        <w:rPr/>
      </w:pPr>
      <w:r w:rsidDel="00000000" w:rsidR="00000000" w:rsidRPr="00000000">
        <w:rPr>
          <w:rtl w:val="0"/>
        </w:rPr>
      </w:r>
    </w:p>
    <w:p w:rsidR="00000000" w:rsidDel="00000000" w:rsidP="00000000" w:rsidRDefault="00000000" w:rsidRPr="00000000" w14:paraId="00000040">
      <w:pPr>
        <w:widowControl w:val="0"/>
        <w:numPr>
          <w:ilvl w:val="0"/>
          <w:numId w:val="3"/>
        </w:numPr>
        <w:spacing w:after="320" w:line="240" w:lineRule="auto"/>
        <w:ind w:left="720" w:hanging="360"/>
      </w:pPr>
      <w:r w:rsidDel="00000000" w:rsidR="00000000" w:rsidRPr="00000000">
        <w:rPr>
          <w:rtl w:val="0"/>
        </w:rPr>
        <w:t xml:space="preserve">The client hears you mention his hammer toes. Describe to him what this condition entails and provide some treatment options. What most likely caused this condition?</w:t>
      </w:r>
    </w:p>
    <w:p w:rsidR="00000000" w:rsidDel="00000000" w:rsidP="00000000" w:rsidRDefault="00000000" w:rsidRPr="00000000" w14:paraId="00000041">
      <w:pPr>
        <w:widowControl w:val="0"/>
        <w:spacing w:after="320" w:line="240" w:lineRule="auto"/>
        <w:rPr/>
      </w:pPr>
      <w:r w:rsidDel="00000000" w:rsidR="00000000" w:rsidRPr="00000000">
        <w:rPr>
          <w:rtl w:val="0"/>
        </w:rPr>
      </w:r>
    </w:p>
    <w:p w:rsidR="00000000" w:rsidDel="00000000" w:rsidP="00000000" w:rsidRDefault="00000000" w:rsidRPr="00000000" w14:paraId="00000042">
      <w:pPr>
        <w:widowControl w:val="0"/>
        <w:spacing w:after="320" w:line="240" w:lineRule="auto"/>
        <w:rPr/>
      </w:pPr>
      <w:r w:rsidDel="00000000" w:rsidR="00000000" w:rsidRPr="00000000">
        <w:rPr>
          <w:rtl w:val="0"/>
        </w:rPr>
      </w:r>
    </w:p>
    <w:p w:rsidR="00000000" w:rsidDel="00000000" w:rsidP="00000000" w:rsidRDefault="00000000" w:rsidRPr="00000000" w14:paraId="00000043">
      <w:pPr>
        <w:widowControl w:val="0"/>
        <w:numPr>
          <w:ilvl w:val="0"/>
          <w:numId w:val="3"/>
        </w:numPr>
        <w:spacing w:after="320" w:line="240" w:lineRule="auto"/>
        <w:ind w:left="720" w:hanging="360"/>
      </w:pPr>
      <w:r w:rsidDel="00000000" w:rsidR="00000000" w:rsidRPr="00000000">
        <w:rPr>
          <w:rtl w:val="0"/>
        </w:rPr>
        <w:t xml:space="preserve">All of J.D’s nails are thick and fungal like. Are there any other potential signs &amp; symptoms that may present themselves? What treatment options can you practice during the appointment? What options can the client practice in his day to day life?</w:t>
      </w:r>
    </w:p>
    <w:p w:rsidR="00000000" w:rsidDel="00000000" w:rsidP="00000000" w:rsidRDefault="00000000" w:rsidRPr="00000000" w14:paraId="00000044">
      <w:pPr>
        <w:widowControl w:val="0"/>
        <w:spacing w:after="320" w:line="240" w:lineRule="auto"/>
        <w:rPr/>
      </w:pPr>
      <w:r w:rsidDel="00000000" w:rsidR="00000000" w:rsidRPr="00000000">
        <w:rPr>
          <w:rtl w:val="0"/>
        </w:rPr>
      </w:r>
    </w:p>
    <w:p w:rsidR="00000000" w:rsidDel="00000000" w:rsidP="00000000" w:rsidRDefault="00000000" w:rsidRPr="00000000" w14:paraId="00000045">
      <w:pPr>
        <w:widowControl w:val="0"/>
        <w:spacing w:after="320" w:line="240" w:lineRule="auto"/>
        <w:rPr/>
      </w:pPr>
      <w:r w:rsidDel="00000000" w:rsidR="00000000" w:rsidRPr="00000000">
        <w:rPr>
          <w:rtl w:val="0"/>
        </w:rPr>
      </w:r>
    </w:p>
    <w:p w:rsidR="00000000" w:rsidDel="00000000" w:rsidP="00000000" w:rsidRDefault="00000000" w:rsidRPr="00000000" w14:paraId="00000046">
      <w:pPr>
        <w:widowControl w:val="0"/>
        <w:spacing w:after="320" w:line="240" w:lineRule="auto"/>
        <w:rPr/>
      </w:pPr>
      <w:r w:rsidDel="00000000" w:rsidR="00000000" w:rsidRPr="00000000">
        <w:rPr>
          <w:rtl w:val="0"/>
        </w:rPr>
      </w:r>
    </w:p>
    <w:p w:rsidR="00000000" w:rsidDel="00000000" w:rsidP="00000000" w:rsidRDefault="00000000" w:rsidRPr="00000000" w14:paraId="00000047">
      <w:pPr>
        <w:widowControl w:val="0"/>
        <w:numPr>
          <w:ilvl w:val="0"/>
          <w:numId w:val="3"/>
        </w:numPr>
        <w:spacing w:after="320" w:line="240" w:lineRule="auto"/>
        <w:ind w:left="720" w:hanging="360"/>
      </w:pPr>
      <w:r w:rsidDel="00000000" w:rsidR="00000000" w:rsidRPr="00000000">
        <w:rPr>
          <w:rtl w:val="0"/>
        </w:rPr>
        <w:t xml:space="preserve">You are concerned John’s right hallux is infected under the nail. What steps do you take next?</w:t>
      </w:r>
    </w:p>
    <w:p w:rsidR="00000000" w:rsidDel="00000000" w:rsidP="00000000" w:rsidRDefault="00000000" w:rsidRPr="00000000" w14:paraId="00000048">
      <w:pPr>
        <w:widowControl w:val="0"/>
        <w:spacing w:after="320" w:line="240" w:lineRule="auto"/>
        <w:rPr/>
      </w:pPr>
      <w:r w:rsidDel="00000000" w:rsidR="00000000" w:rsidRPr="00000000">
        <w:rPr>
          <w:rtl w:val="0"/>
        </w:rPr>
      </w:r>
    </w:p>
    <w:p w:rsidR="00000000" w:rsidDel="00000000" w:rsidP="00000000" w:rsidRDefault="00000000" w:rsidRPr="00000000" w14:paraId="00000049">
      <w:pPr>
        <w:widowControl w:val="0"/>
        <w:spacing w:after="320" w:line="240" w:lineRule="auto"/>
        <w:rPr/>
      </w:pPr>
      <w:r w:rsidDel="00000000" w:rsidR="00000000" w:rsidRPr="00000000">
        <w:rPr>
          <w:rtl w:val="0"/>
        </w:rPr>
      </w:r>
    </w:p>
    <w:p w:rsidR="00000000" w:rsidDel="00000000" w:rsidP="00000000" w:rsidRDefault="00000000" w:rsidRPr="00000000" w14:paraId="0000004A">
      <w:pPr>
        <w:widowControl w:val="0"/>
        <w:spacing w:after="320" w:line="240" w:lineRule="auto"/>
        <w:rPr/>
      </w:pPr>
      <w:r w:rsidDel="00000000" w:rsidR="00000000" w:rsidRPr="00000000">
        <w:rPr>
          <w:rtl w:val="0"/>
        </w:rPr>
      </w:r>
    </w:p>
    <w:p w:rsidR="00000000" w:rsidDel="00000000" w:rsidP="00000000" w:rsidRDefault="00000000" w:rsidRPr="00000000" w14:paraId="0000004B">
      <w:pPr>
        <w:widowControl w:val="0"/>
        <w:numPr>
          <w:ilvl w:val="0"/>
          <w:numId w:val="3"/>
        </w:numPr>
        <w:spacing w:after="320" w:line="240" w:lineRule="auto"/>
        <w:ind w:left="720" w:hanging="360"/>
      </w:pPr>
      <w:r w:rsidDel="00000000" w:rsidR="00000000" w:rsidRPr="00000000">
        <w:rPr>
          <w:rtl w:val="0"/>
        </w:rPr>
        <w:t xml:space="preserve">During the appointment, you reassured your client that the equipment is clean and sterile. Describe what information you shared in regards to the cleaning/sterilization process.</w:t>
      </w:r>
    </w:p>
    <w:p w:rsidR="00000000" w:rsidDel="00000000" w:rsidP="00000000" w:rsidRDefault="00000000" w:rsidRPr="00000000" w14:paraId="0000004C">
      <w:pPr>
        <w:widowControl w:val="0"/>
        <w:spacing w:after="320" w:line="240" w:lineRule="auto"/>
        <w:rPr/>
      </w:pPr>
      <w:r w:rsidDel="00000000" w:rsidR="00000000" w:rsidRPr="00000000">
        <w:rPr>
          <w:rtl w:val="0"/>
        </w:rPr>
      </w:r>
    </w:p>
    <w:p w:rsidR="00000000" w:rsidDel="00000000" w:rsidP="00000000" w:rsidRDefault="00000000" w:rsidRPr="00000000" w14:paraId="0000004D">
      <w:pPr>
        <w:widowControl w:val="0"/>
        <w:spacing w:after="320" w:line="240" w:lineRule="auto"/>
        <w:ind w:left="0" w:firstLine="0"/>
        <w:rPr/>
      </w:pPr>
      <w:r w:rsidDel="00000000" w:rsidR="00000000" w:rsidRPr="00000000">
        <w:rPr>
          <w:rtl w:val="0"/>
        </w:rPr>
      </w:r>
    </w:p>
    <w:p w:rsidR="00000000" w:rsidDel="00000000" w:rsidP="00000000" w:rsidRDefault="00000000" w:rsidRPr="00000000" w14:paraId="0000004E">
      <w:pPr>
        <w:widowControl w:val="0"/>
        <w:spacing w:after="320" w:line="240" w:lineRule="auto"/>
        <w:ind w:left="0" w:firstLine="0"/>
        <w:rPr/>
      </w:pPr>
      <w:r w:rsidDel="00000000" w:rsidR="00000000" w:rsidRPr="00000000">
        <w:rPr>
          <w:rtl w:val="0"/>
        </w:rPr>
      </w:r>
    </w:p>
    <w:p w:rsidR="00000000" w:rsidDel="00000000" w:rsidP="00000000" w:rsidRDefault="00000000" w:rsidRPr="00000000" w14:paraId="0000004F">
      <w:pPr>
        <w:widowControl w:val="0"/>
        <w:spacing w:after="320" w:line="240" w:lineRule="auto"/>
        <w:ind w:left="0" w:firstLine="0"/>
        <w:rPr/>
      </w:pPr>
      <w:r w:rsidDel="00000000" w:rsidR="00000000" w:rsidRPr="00000000">
        <w:rPr>
          <w:rtl w:val="0"/>
        </w:rPr>
      </w:r>
    </w:p>
    <w:p w:rsidR="00000000" w:rsidDel="00000000" w:rsidP="00000000" w:rsidRDefault="00000000" w:rsidRPr="00000000" w14:paraId="00000050">
      <w:pPr>
        <w:widowControl w:val="0"/>
        <w:spacing w:after="320" w:line="240" w:lineRule="auto"/>
        <w:ind w:left="0" w:firstLine="0"/>
        <w:rPr/>
      </w:pPr>
      <w:r w:rsidDel="00000000" w:rsidR="00000000" w:rsidRPr="00000000">
        <w:rPr>
          <w:rtl w:val="0"/>
        </w:rPr>
      </w:r>
    </w:p>
    <w:p w:rsidR="00000000" w:rsidDel="00000000" w:rsidP="00000000" w:rsidRDefault="00000000" w:rsidRPr="00000000" w14:paraId="00000051">
      <w:pPr>
        <w:widowControl w:val="0"/>
        <w:spacing w:after="320" w:line="240" w:lineRule="auto"/>
        <w:ind w:left="0" w:firstLine="0"/>
        <w:rPr/>
      </w:pPr>
      <w:r w:rsidDel="00000000" w:rsidR="00000000" w:rsidRPr="00000000">
        <w:rPr>
          <w:rtl w:val="0"/>
        </w:rPr>
      </w:r>
    </w:p>
    <w:p w:rsidR="00000000" w:rsidDel="00000000" w:rsidP="00000000" w:rsidRDefault="00000000" w:rsidRPr="00000000" w14:paraId="00000052">
      <w:pPr>
        <w:widowControl w:val="0"/>
        <w:spacing w:after="320" w:line="240" w:lineRule="auto"/>
        <w:ind w:left="0" w:firstLine="0"/>
        <w:rPr/>
      </w:pPr>
      <w:r w:rsidDel="00000000" w:rsidR="00000000" w:rsidRPr="00000000">
        <w:rPr>
          <w:rtl w:val="0"/>
        </w:rPr>
      </w:r>
    </w:p>
    <w:p w:rsidR="00000000" w:rsidDel="00000000" w:rsidP="00000000" w:rsidRDefault="00000000" w:rsidRPr="00000000" w14:paraId="00000053">
      <w:pPr>
        <w:widowControl w:val="0"/>
        <w:spacing w:after="320" w:line="240" w:lineRule="auto"/>
        <w:ind w:left="0" w:firstLine="0"/>
        <w:rPr/>
      </w:pPr>
      <w:r w:rsidDel="00000000" w:rsidR="00000000" w:rsidRPr="00000000">
        <w:rPr>
          <w:rtl w:val="0"/>
        </w:rPr>
      </w:r>
    </w:p>
    <w:p w:rsidR="00000000" w:rsidDel="00000000" w:rsidP="00000000" w:rsidRDefault="00000000" w:rsidRPr="00000000" w14:paraId="00000054">
      <w:pPr>
        <w:widowControl w:val="0"/>
        <w:spacing w:after="320" w:line="240" w:lineRule="auto"/>
        <w:ind w:left="0" w:firstLine="0"/>
        <w:rPr/>
      </w:pPr>
      <w:r w:rsidDel="00000000" w:rsidR="00000000" w:rsidRPr="00000000">
        <w:rPr>
          <w:rtl w:val="0"/>
        </w:rPr>
      </w:r>
    </w:p>
    <w:p w:rsidR="00000000" w:rsidDel="00000000" w:rsidP="00000000" w:rsidRDefault="00000000" w:rsidRPr="00000000" w14:paraId="00000055">
      <w:pPr>
        <w:widowControl w:val="0"/>
        <w:numPr>
          <w:ilvl w:val="0"/>
          <w:numId w:val="3"/>
        </w:numPr>
        <w:spacing w:after="320" w:line="240" w:lineRule="auto"/>
        <w:ind w:left="720" w:hanging="360"/>
      </w:pPr>
      <w:r w:rsidDel="00000000" w:rsidR="00000000" w:rsidRPr="00000000">
        <w:rPr>
          <w:rtl w:val="0"/>
        </w:rPr>
        <w:t xml:space="preserve">Complete the chart provided below.</w:t>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7305"/>
        <w:tblGridChange w:id="0">
          <w:tblGrid>
            <w:gridCol w:w="1695"/>
            <w:gridCol w:w="7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Subjective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tc>
      </w:tr>
    </w:tbl>
    <w:p w:rsidR="00000000" w:rsidDel="00000000" w:rsidP="00000000" w:rsidRDefault="00000000" w:rsidRPr="00000000" w14:paraId="00000066">
      <w:pPr>
        <w:widowControl w:val="0"/>
        <w:spacing w:after="320" w:line="240" w:lineRule="auto"/>
        <w:rPr/>
      </w:pPr>
      <w:r w:rsidDel="00000000" w:rsidR="00000000" w:rsidRPr="00000000">
        <w:rPr>
          <w:rtl w:val="0"/>
        </w:rPr>
      </w:r>
    </w:p>
    <w:p w:rsidR="00000000" w:rsidDel="00000000" w:rsidP="00000000" w:rsidRDefault="00000000" w:rsidRPr="00000000" w14:paraId="00000067">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68">
      <w:pPr>
        <w:widowControl w:val="0"/>
        <w:spacing w:after="320" w:line="240" w:lineRule="auto"/>
        <w:rPr>
          <w:sz w:val="24"/>
          <w:szCs w:val="24"/>
        </w:rPr>
      </w:pPr>
      <w:r w:rsidDel="00000000" w:rsidR="00000000" w:rsidRPr="00000000">
        <w:rPr>
          <w:sz w:val="24"/>
          <w:szCs w:val="24"/>
          <w:rtl w:val="0"/>
        </w:rPr>
        <w:t xml:space="preserve">CLEANING/STERILIZATION PROCESS: Using the “Unit 6: Cleaning &amp; Sterilization” PowerPoint, develop a tool (i.e. diagram, number list, checklist) to outline the cleaning and sterilization process. Bring your notes with you during your clinical/practical portion of the course. Review the information you have collected with your teacher and update it as you continue to learn.</w:t>
      </w:r>
    </w:p>
    <w:p w:rsidR="00000000" w:rsidDel="00000000" w:rsidP="00000000" w:rsidRDefault="00000000" w:rsidRPr="00000000" w14:paraId="00000069">
      <w:pPr>
        <w:widowControl w:val="0"/>
        <w:spacing w:after="320" w:line="240" w:lineRule="auto"/>
        <w:rPr>
          <w:sz w:val="24"/>
          <w:szCs w:val="24"/>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i w:val="1"/>
      </w:rPr>
    </w:pPr>
    <w:r w:rsidDel="00000000" w:rsidR="00000000" w:rsidRPr="00000000">
      <w:rPr>
        <w:i w:val="1"/>
        <w:rtl w:val="0"/>
      </w:rPr>
      <w:t xml:space="preserve">Jenuine Care Inc.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